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7F" w:rsidRDefault="00CB277F" w:rsidP="00CB277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7F" w:rsidRDefault="00CB277F" w:rsidP="00CB277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CB277F" w:rsidRPr="00183711" w:rsidRDefault="00CB277F" w:rsidP="00CB277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37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18371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มาตรการจัดการในกรณีที่ตรวจพบ  หรือได้รับแจ้ง  หรือรับทราบการทุจริต  หรือการที่ก่อให้เกิดความเสียหายแก่องค์การบริหารส่วนตำบลสระโพนทอง</w:t>
      </w:r>
    </w:p>
    <w:p w:rsidR="00CB277F" w:rsidRDefault="00CB277F" w:rsidP="00CB277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8371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พ.ศ.2563</w:t>
      </w:r>
    </w:p>
    <w:p w:rsidR="00CB277F" w:rsidRDefault="00CB277F" w:rsidP="00CB277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CB277F" w:rsidRDefault="00CB277F" w:rsidP="00CB277F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ด้วยคณะกรรมการพนักงานส่วนตำบลจังหวัดชัยภูมิ  ได้มีประกาศใช้หลักเกณฑ์เกี่ยวกับการดำเนินการทางวินัย  เรื่องหลักเกณฑ์และเงื่อนไขการสอบสวน  การลงโทษทางวินัย เรื่อง  หลักเกณฑ์และเงื่อนไขการสอบสวน การลงโทษทางวินัย พ.ศ.2558 ประกาศฯ เรื่อง  หลักเกณฑ์และเงื่อนไขในการให้ออกราชการ  พ.ศ.2558  และประกาศฯ เรื่อง หลักเกณฑ์และเงื่อนไขการอุทธรณ์  และการ้องทุกข์ พ..2558  โดยให้มีผลบังคับใช้ตั้งแต่วันที่ 1  มกราคม  2559  เป็นต้นไป  ประกอบกับตามระเบียบสำนักนายกรัฐมนตรีว่าด้วย  หลักเกณฑ์การปฏิบัติเกี่ยวกับความรับผิดทางละเมิด ตามประเภท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277F">
        <w:rPr>
          <w:rFonts w:ascii="TH SarabunIT๙" w:hAnsi="TH SarabunIT๙" w:cs="TH SarabunIT๙"/>
          <w:sz w:val="32"/>
          <w:szCs w:val="32"/>
          <w:cs/>
        </w:rPr>
        <w:t>นวนการสอบสวนเป็น 5 ประเภท ซึ่งได้แก่ (1) ทุจริตทางการเงิน (2) ไม่ปฏิบัติตามระ</w:t>
      </w:r>
      <w:r w:rsidR="00A93A5E">
        <w:rPr>
          <w:rFonts w:ascii="TH SarabunIT๙" w:hAnsi="TH SarabunIT๙" w:cs="TH SarabunIT๙"/>
          <w:sz w:val="32"/>
          <w:szCs w:val="32"/>
          <w:cs/>
        </w:rPr>
        <w:t>เบียบหรือกฎหมาย (3) คนร้ายกระท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277F">
        <w:rPr>
          <w:rFonts w:ascii="TH SarabunIT๙" w:hAnsi="TH SarabunIT๙" w:cs="TH SarabunIT๙"/>
          <w:sz w:val="32"/>
          <w:szCs w:val="32"/>
          <w:cs/>
        </w:rPr>
        <w:t>โจรกรรมหรือทรัพย์สินสูญหาย (4) อาคารสถานที่ถูกเพลิงไหม้และ (5) อุบัติเหตุ ตามหนังสือกระทรวงการคลังที่ 0406.7/ว 56 ลงวันที่ 12 กันยายน 2550</w:t>
      </w:r>
    </w:p>
    <w:p w:rsidR="00A93A5E" w:rsidRDefault="00CB277F" w:rsidP="00A93A5E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ดังน</w:t>
      </w:r>
      <w:r w:rsidR="00A93A5E">
        <w:rPr>
          <w:rFonts w:ascii="TH SarabunIT๙" w:hAnsi="TH SarabunIT๙" w:cs="TH SarabunIT๙"/>
          <w:sz w:val="32"/>
          <w:szCs w:val="32"/>
          <w:cs/>
        </w:rPr>
        <w:t>ั้น เพื่อเกิดผลที่ชัดเจนในการด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เนินการตามกระบวนการของระเบียบ กฎหมายทั้งทางด้านการ</w:t>
      </w:r>
      <w:r w:rsidR="00A93A5E">
        <w:rPr>
          <w:rFonts w:ascii="TH SarabunIT๙" w:hAnsi="TH SarabunIT๙" w:cs="TH SarabunIT๙"/>
          <w:sz w:val="32"/>
          <w:szCs w:val="32"/>
          <w:cs/>
        </w:rPr>
        <w:t>ด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เนินการทางวินัยและการสอบข้อเท็จจริงความรับผิดทางละเมิดของเจ้าหน้าที่ องค์การบริหาร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ส่วนตำบลสระโพนทอง 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หรือรับทราบการทุจริตของเจ้าหน้าที่หรือกรณีเกิดความเสียหายแก่องค์การบริหาร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ส่วนตำบลสระโพนทอง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A5E">
        <w:rPr>
          <w:rFonts w:ascii="TH SarabunIT๙" w:hAnsi="TH SarabunIT๙" w:cs="TH SarabunIT๙"/>
          <w:sz w:val="32"/>
          <w:szCs w:val="32"/>
          <w:cs/>
        </w:rPr>
        <w:t>จึงก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>
        <w:rPr>
          <w:rFonts w:ascii="TH SarabunIT๙" w:hAnsi="TH SarabunIT๙" w:cs="TH SarabunIT๙"/>
          <w:sz w:val="32"/>
          <w:szCs w:val="32"/>
          <w:cs/>
        </w:rPr>
        <w:t>หนดให้พนักงานส่วนต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บลหรือเจ้าหน้าที่ที่มีหน้าที่หรือได้รับทราบ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มีหน้าที่รายงานเหตุเป็นลายลักษณ์อักษรให้ผู้บังคับบัญชาตามสายงานทราบโดยด่วน พร้อมใ</w:t>
      </w:r>
      <w:r w:rsidR="00A93A5E">
        <w:rPr>
          <w:rFonts w:ascii="TH SarabunIT๙" w:hAnsi="TH SarabunIT๙" w:cs="TH SarabunIT๙"/>
          <w:sz w:val="32"/>
          <w:szCs w:val="32"/>
          <w:cs/>
        </w:rPr>
        <w:t>ห้มีการรวบรวมเอกสารหลักฐานที่ส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คัญที่เกี่ยวข้อง ประกอบการรายงานในข้อเท็จจริงและข้อกฎหมาย ดังต่อไปนี้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(1) กรณีทุจริตทางการเงิน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- วันเวลาที่เกิดการทุจริต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 xml:space="preserve">ทุจริตในการปฏิบัติราชการโดยปกติ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(กรณีช่วงระยะเวล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93A5E">
        <w:rPr>
          <w:rFonts w:ascii="TH SarabunIT๙" w:hAnsi="TH SarabunIT๙" w:cs="TH SarabunIT๙"/>
          <w:sz w:val="32"/>
          <w:szCs w:val="32"/>
          <w:cs/>
        </w:rPr>
        <w:t>ที่เกิดความเสียหายมีผู้รับผิดชอบและเกี่ยวข้องหลายคนซึ่งมีการ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เปลี่ยนแปลงต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แหน่งผู้รับผิดชอบหรือผู้ที่เกี่ยวข้องให้ระบุช่วงเวลาที่แต่ละคนรับผิดชอบ)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และพฤติการณ์ในการกระท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- รายละเอียดการปฏิบัติงานของเจ้าหน้าที่ในทางปฏิบ</w:t>
      </w:r>
      <w:r>
        <w:rPr>
          <w:rFonts w:ascii="TH SarabunIT๙" w:hAnsi="TH SarabunIT๙" w:cs="TH SarabunIT๙"/>
          <w:sz w:val="32"/>
          <w:szCs w:val="32"/>
          <w:cs/>
        </w:rPr>
        <w:t>ัติที่ถูกต้อง เปรียบเทียบการ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ที่เกิดขึ้นจริง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รายการและจ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นวนเงินที่ทุจริต หรือเงินที่ขาดหายไป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(2)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กรณีไม่ปฏิบัติตามระเบียบหรือกฎหมาย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วันเวลาที่เกิดการไม่ปฏิบัติตามระเบียบหรือกฎหมาย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 xml:space="preserve"> (กรณีช่วงระยะเวลาที่เกิดความเสียหายมี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ผู้รับผิดชอบและเกี่ยวข</w:t>
      </w:r>
      <w:r>
        <w:rPr>
          <w:rFonts w:ascii="TH SarabunIT๙" w:hAnsi="TH SarabunIT๙" w:cs="TH SarabunIT๙"/>
          <w:sz w:val="32"/>
          <w:szCs w:val="32"/>
          <w:cs/>
        </w:rPr>
        <w:t>้องหลายคนซึ่งมีการเปลี่ยนแปลง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เกี่ยวข้องให้ระบุช่วงเวลาที่แต่ละคนรับผิดชอบ)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กฎหมาย ระเบีย</w:t>
      </w:r>
      <w:r>
        <w:rPr>
          <w:rFonts w:ascii="TH SarabunIT๙" w:hAnsi="TH SarabunIT๙" w:cs="TH SarabunIT๙"/>
          <w:sz w:val="32"/>
          <w:szCs w:val="32"/>
          <w:cs/>
        </w:rPr>
        <w:t>บ มติคณะรัฐมนตรี ข้อบังคับและค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สั่งที่เกี่ยวข้อง</w:t>
      </w:r>
    </w:p>
    <w:p w:rsidR="00A93A5E" w:rsidRDefault="00A93A5E" w:rsidP="00A93A5E">
      <w:pPr>
        <w:pStyle w:val="a3"/>
        <w:ind w:right="-42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/…..</w:t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และพฤติการณ์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A93A5E" w:rsidRDefault="00A93A5E" w:rsidP="00A93A5E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93A5E" w:rsidRPr="00A93A5E" w:rsidRDefault="00A93A5E" w:rsidP="00A93A5E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และพฤติการณ์ในการไม่ปฏิบัติตามระเบียบหรือกฎหมาย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นวนเงินที่ถือว่าท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ให้ราชการได้รับความเสียหาย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>กรณีคนร้ายกระท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โจรกรรมหรือทรัพย์สินสูญหายหรือเสียหาย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วันเวลาที่เกิดเหตุ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เป็นทรัพย์ชนิดใด ตั้งและเก็บรักษา ณ ที่ใด บริเวณที่ตั้งทรัพย์หรือสถานที่เก็บรักษาเป็น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รายการและมูลค่าทรัพย์สินที่หาย และเสียหาย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อาคารและสถานที่ที่เก็บรักษาทรัพย์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ลักษณะของอาคาร หรือที่เก็บรักษาทรัพย์ แผนผังอาคารหรือสถานที่เก็บรักษา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พฤติกา</w:t>
      </w:r>
      <w:r>
        <w:rPr>
          <w:rFonts w:ascii="TH SarabunIT๙" w:hAnsi="TH SarabunIT๙" w:cs="TH SarabunIT๙"/>
          <w:sz w:val="32"/>
          <w:szCs w:val="32"/>
          <w:cs/>
        </w:rPr>
        <w:t>รณ์ที่คนร้ายเข้าไปในอาคาร 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การลักทรัพย์อย่างไร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กุญแจอาคาร หรือที่เก็บทรัพย์ เก็บรักษาที่ใด ผู้ใดเป็นผู้รับผิดชอบหรือเก็บรักษา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ระเบียบ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 และมาตรการในการป้องกันรักษาทรัพย์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ระเบียบ ข้อบังคับ 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สั่งที่เกี่ยวกับการป้องกันดูแลรักษาทรัพย์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การจัดเวรยาม เจ้าหน้า</w:t>
      </w:r>
      <w:r>
        <w:rPr>
          <w:rFonts w:ascii="TH SarabunIT๙" w:hAnsi="TH SarabunIT๙" w:cs="TH SarabunIT๙"/>
          <w:sz w:val="32"/>
          <w:szCs w:val="32"/>
          <w:cs/>
        </w:rPr>
        <w:t>ที่ผู้อยู่เวรยาม ให้ระบุชื่อ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ระหว่างทรัพย์สินหาย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(4)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กรณีอาคารสถานที่ถูกเพลิงไหม้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วันเวลาที่เกิดเพลิงไหม้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ลักษณะของตัวอาคารที่เกิดเพลิงไหม้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รายการและมูลค่าทรัพย์สินที่ถูกเพลิงไหม้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="00183711">
        <w:rPr>
          <w:rFonts w:ascii="TH SarabunIT๙" w:hAnsi="TH SarabunIT๙" w:cs="TH SarabunIT๙"/>
          <w:sz w:val="32"/>
          <w:szCs w:val="32"/>
          <w:cs/>
        </w:rPr>
        <w:t>ระเบียบ ข้อบังคับ และค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สั่งที่เกี่ยวกับการป้องกันดูแลรักษาทรัพย์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การจัดเวรยาม เจ้าหน้า</w:t>
      </w:r>
      <w:r w:rsidR="00183711">
        <w:rPr>
          <w:rFonts w:ascii="TH SarabunIT๙" w:hAnsi="TH SarabunIT๙" w:cs="TH SarabunIT๙"/>
          <w:sz w:val="32"/>
          <w:szCs w:val="32"/>
          <w:cs/>
        </w:rPr>
        <w:t>ที่ผู้อยู่เวรยาม ให้ระบุชื่อ ต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 และบันทึกการปฏิบัติหน้าที่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ระหว่างเวลาเกิดเพลิงไหม้</w:t>
      </w:r>
    </w:p>
    <w:p w:rsidR="00A93A5E" w:rsidRDefault="00183711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93A5E"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ข้อสันนิษฐานเบื้องต้นเกี่ยวกับสาเหตุการเกิดเพลิงไหม้</w:t>
      </w:r>
    </w:p>
    <w:p w:rsidR="00183711" w:rsidRDefault="00183711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(5) </w:t>
      </w:r>
      <w:r w:rsidRPr="00183711">
        <w:rPr>
          <w:rFonts w:ascii="TH SarabunIT๙" w:hAnsi="TH SarabunIT๙" w:cs="TH SarabunIT๙"/>
          <w:sz w:val="32"/>
          <w:szCs w:val="32"/>
          <w:cs/>
        </w:rPr>
        <w:t>กรณีอุบัติเหตุ</w:t>
      </w: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วันเวลาเกิดเหตุ</w:t>
      </w: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ชื่อ ยี่ห้อ และเลขทะเบียนรถ</w:t>
      </w: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ชื่อและต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แหน่งผู้ขับ</w:t>
      </w:r>
    </w:p>
    <w:p w:rsidR="00183711" w:rsidRPr="00183711" w:rsidRDefault="00183711" w:rsidP="00183711">
      <w:pPr>
        <w:pStyle w:val="a3"/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ผู้รับผิดชอบดูแลรักษารถ (กรณีผู้รับผิดชอบและเกี่ยวข</w:t>
      </w:r>
      <w:r>
        <w:rPr>
          <w:rFonts w:ascii="TH SarabunIT๙" w:hAnsi="TH SarabunIT๙" w:cs="TH SarabunIT๙"/>
          <w:sz w:val="32"/>
          <w:szCs w:val="32"/>
          <w:cs/>
        </w:rPr>
        <w:t>้องหลายคนซึ่งมีการเปลี่ยนแปลง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แหน่งผู้รับผิดชอบหรือผู้เกี่ยวข้องให้ระบุช่วงเวลาที่แต่ละคนรับผิดชอบ)</w:t>
      </w:r>
    </w:p>
    <w:p w:rsid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รายการและมูลค่าของทรัพย์สินที่เสียหาย (มีผู้ได้รับบาดเจ็บหรือไม่)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183711">
        <w:rPr>
          <w:rFonts w:ascii="TH SarabunIT๙" w:hAnsi="TH SarabunIT๙" w:cs="TH SarabunIT๙"/>
          <w:sz w:val="32"/>
          <w:szCs w:val="32"/>
          <w:cs/>
        </w:rPr>
        <w:t>รถไปใช้ในราชการหรือไม่ อย่างไร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พฤติการณ์และสาเหตุของอุบัติเหตุ (มีคู่กรณีหรือไม่ อย่างไร)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สภาพของรถก่อนใช้และภายหลังเกิดอุบัติเหตุ (รวมถึงสภาพรถของคู</w:t>
      </w:r>
      <w:r>
        <w:rPr>
          <w:rFonts w:ascii="TH SarabunIT๙" w:hAnsi="TH SarabunIT๙" w:cs="TH SarabunIT๙"/>
          <w:sz w:val="32"/>
          <w:szCs w:val="32"/>
          <w:cs/>
        </w:rPr>
        <w:t>่กรณี (หากมี)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ระเบียบข้อบังคับในการใช้รถมีอย่างไร</w:t>
      </w:r>
    </w:p>
    <w:p w:rsidR="00CB277F" w:rsidRDefault="00183711" w:rsidP="00183711">
      <w:pPr>
        <w:pStyle w:val="a3"/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เมื่อเกิดอุบัติเหตุแล้วมีการแจ้งความต่อพนักงานสอบสวนหรือไม่ ถ้าไม่มีการแจ้ง</w:t>
      </w:r>
      <w:r w:rsidR="00FD41C3">
        <w:rPr>
          <w:rFonts w:ascii="TH SarabunIT๙" w:hAnsi="TH SarabunIT๙" w:cs="TH SarabunIT๙" w:hint="cs"/>
          <w:sz w:val="32"/>
          <w:szCs w:val="32"/>
          <w:cs/>
        </w:rPr>
        <w:tab/>
      </w:r>
      <w:r w:rsidR="00FD41C3">
        <w:rPr>
          <w:rFonts w:ascii="TH SarabunIT๙" w:hAnsi="TH SarabunIT๙" w:cs="TH SarabunIT๙" w:hint="cs"/>
          <w:sz w:val="32"/>
          <w:szCs w:val="32"/>
          <w:cs/>
        </w:rPr>
        <w:tab/>
      </w:r>
      <w:r w:rsidR="00FD41C3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Pr="00183711">
        <w:rPr>
          <w:rFonts w:ascii="TH SarabunIT๙" w:hAnsi="TH SarabunIT๙" w:cs="TH SarabunIT๙"/>
          <w:sz w:val="32"/>
          <w:szCs w:val="32"/>
          <w:cs/>
        </w:rPr>
        <w:t>ความเพราะเหตุใดจึงไม่แจ้งความ</w:t>
      </w:r>
    </w:p>
    <w:p w:rsid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83711" w:rsidRDefault="00183711" w:rsidP="00183711">
      <w:pPr>
        <w:pStyle w:val="a3"/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</w:t>
      </w:r>
      <w:r w:rsidRPr="00183711">
        <w:rPr>
          <w:rFonts w:ascii="TH SarabunIT๙" w:hAnsi="TH SarabunIT๙" w:cs="TH SarabunIT๙"/>
          <w:sz w:val="32"/>
          <w:szCs w:val="32"/>
          <w:cs/>
        </w:rPr>
        <w:t>หากเป็นกรณีที่หน่วยงาน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83711" w:rsidRDefault="00183711" w:rsidP="00183711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83711" w:rsidRDefault="00183711" w:rsidP="00183711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3711">
        <w:rPr>
          <w:rFonts w:ascii="TH SarabunIT๙" w:hAnsi="TH SarabunIT๙" w:cs="TH SarabunIT๙"/>
          <w:sz w:val="32"/>
          <w:szCs w:val="32"/>
          <w:cs/>
        </w:rPr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ความเ</w:t>
      </w:r>
      <w:r>
        <w:rPr>
          <w:rFonts w:ascii="TH SarabunIT๙" w:hAnsi="TH SarabunIT๙" w:cs="TH SarabunIT๙"/>
          <w:sz w:val="32"/>
          <w:szCs w:val="32"/>
          <w:cs/>
        </w:rPr>
        <w:t>สียหาย เช่น รายงานความเห็นของส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 คณะกรรมการป้องกันและปราบปรามการทุจริตแห่งชาติ คณะกรรมการป้องกันและปราบปรามการทุจริตภาครัฐ คณะกรรมการป้องกันและปราบปรามการฟอกเงิน เป็นต้น ให้ส่</w:t>
      </w:r>
      <w:r>
        <w:rPr>
          <w:rFonts w:ascii="TH SarabunIT๙" w:hAnsi="TH SarabunIT๙" w:cs="TH SarabunIT๙"/>
          <w:sz w:val="32"/>
          <w:szCs w:val="32"/>
          <w:cs/>
        </w:rPr>
        <w:t>วนงานที่เกี่ยวข้อง (ระดับกอง/ส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นัก) มีหน้าที่รายง</w:t>
      </w:r>
      <w:r>
        <w:rPr>
          <w:rFonts w:ascii="TH SarabunIT๙" w:hAnsi="TH SarabunIT๙" w:cs="TH SarabunIT๙"/>
          <w:sz w:val="32"/>
          <w:szCs w:val="32"/>
          <w:cs/>
        </w:rPr>
        <w:t>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เนินงาน ให้ผู้บริหาร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สระโพนทอง </w:t>
      </w:r>
      <w:r w:rsidRPr="00183711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3711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>ั้งนี้ หากปรากฏว่าพนักงานส่วนต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 หรือได้รับทราบ หรือรับแจ้งเหตุในกรณี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การปฏิบัติ</w:t>
      </w:r>
      <w:r>
        <w:rPr>
          <w:rFonts w:ascii="TH SarabunIT๙" w:hAnsi="TH SarabunIT๙" w:cs="TH SarabunIT๙"/>
          <w:sz w:val="32"/>
          <w:szCs w:val="32"/>
          <w:cs/>
        </w:rPr>
        <w:t>หน้าที่โดยให้มีการด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เนินการทางวินัย 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เนินการตามระเบียบ กฎหมายที่เกี่ยวข้องต่อไป</w:t>
      </w:r>
    </w:p>
    <w:p w:rsid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B277F" w:rsidRDefault="00CB277F" w:rsidP="00CB277F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CB277F" w:rsidRDefault="00CB277F" w:rsidP="00CB277F">
      <w:pPr>
        <w:spacing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300990</wp:posOffset>
            </wp:positionV>
            <wp:extent cx="2352675" cy="883285"/>
            <wp:effectExtent l="0" t="0" r="952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1  เดือน  ตุลาคม  พ.ศ. ๒๕62</w:t>
      </w:r>
    </w:p>
    <w:p w:rsidR="00CB277F" w:rsidRDefault="00CB277F" w:rsidP="00CB277F">
      <w:pPr>
        <w:rPr>
          <w:rFonts w:ascii="TH SarabunIT๙" w:hAnsi="TH SarabunIT๙" w:cs="TH SarabunIT๙"/>
          <w:sz w:val="32"/>
          <w:szCs w:val="32"/>
        </w:rPr>
      </w:pPr>
    </w:p>
    <w:p w:rsidR="00CB277F" w:rsidRDefault="00CB277F" w:rsidP="00CB27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B277F" w:rsidRDefault="00CB277F" w:rsidP="00CB27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CB277F" w:rsidRDefault="00CB277F" w:rsidP="00CB27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F2D1E" w:rsidRDefault="00FD41C3"/>
    <w:sectPr w:rsidR="005F2D1E" w:rsidSect="00A93A5E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7F"/>
    <w:rsid w:val="00183711"/>
    <w:rsid w:val="0052134E"/>
    <w:rsid w:val="007E5B79"/>
    <w:rsid w:val="00A93A5E"/>
    <w:rsid w:val="00CB277F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77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B27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277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77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B27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277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2020-07-18T05:35:00Z</dcterms:created>
  <dcterms:modified xsi:type="dcterms:W3CDTF">2020-07-18T06:03:00Z</dcterms:modified>
</cp:coreProperties>
</file>